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300"/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636866" w:rsidTr="00353D4B">
        <w:trPr>
          <w:trHeight w:val="790"/>
        </w:trPr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353D4B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53D4B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636866" w:rsidTr="00636866">
        <w:tc>
          <w:tcPr>
            <w:tcW w:w="6101" w:type="dxa"/>
            <w:gridSpan w:val="5"/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636866" w:rsidTr="00636866">
        <w:trPr>
          <w:trHeight w:val="907"/>
        </w:trPr>
        <w:tc>
          <w:tcPr>
            <w:tcW w:w="6101" w:type="dxa"/>
            <w:gridSpan w:val="5"/>
          </w:tcPr>
          <w:p w:rsidR="00353D4B" w:rsidRDefault="00353D4B" w:rsidP="00353D4B">
            <w:pPr>
              <w:pStyle w:val="Sinespaciado"/>
              <w:jc w:val="center"/>
              <w:rPr>
                <w:rStyle w:val="Ttulo2Car"/>
                <w:rFonts w:ascii="Arial Narrow" w:eastAsia="Calibri" w:hAnsi="Arial Narrow"/>
                <w:szCs w:val="20"/>
              </w:rPr>
            </w:pPr>
            <w:bookmarkStart w:id="0" w:name="_Toc444782382"/>
          </w:p>
          <w:p w:rsidR="00636866" w:rsidRPr="00353D4B" w:rsidRDefault="00636866" w:rsidP="00353D4B">
            <w:pPr>
              <w:pStyle w:val="Sinespaciado"/>
              <w:jc w:val="center"/>
            </w:pPr>
            <w:bookmarkStart w:id="1" w:name="_GoBack"/>
            <w:bookmarkEnd w:id="1"/>
            <w:r w:rsidRPr="00353D4B">
              <w:rPr>
                <w:rStyle w:val="Ttulo2Car"/>
                <w:rFonts w:ascii="Arial Narrow" w:eastAsia="Calibri" w:hAnsi="Arial Narrow"/>
                <w:szCs w:val="20"/>
              </w:rPr>
              <w:t>Solicitud de exención de pago a viudas y discapacitados en extrema pobreza, jubilados y pensionados</w:t>
            </w:r>
            <w:bookmarkEnd w:id="0"/>
            <w:r w:rsidRPr="00353D4B">
              <w:t>.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De acuerdo a la afluencia.</w:t>
            </w:r>
          </w:p>
        </w:tc>
      </w:tr>
      <w:tr w:rsidR="00636866" w:rsidTr="00636866">
        <w:tc>
          <w:tcPr>
            <w:tcW w:w="9828" w:type="dxa"/>
            <w:gridSpan w:val="9"/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636866" w:rsidTr="00636866">
        <w:tc>
          <w:tcPr>
            <w:tcW w:w="9828" w:type="dxa"/>
            <w:gridSpan w:val="9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Proporcionar la exención de pago a personas en situación de pobreza mayores de 60 años, personas viudas en situación de pobreza mayores de 50 años, discapacitados, jubilados y pensionados, siempre que éstos no obtengan ingresos mayores al equivalente a cinco veces a la Unidad de Medida y Actualización.</w:t>
            </w:r>
          </w:p>
        </w:tc>
      </w:tr>
      <w:tr w:rsidR="00636866" w:rsidTr="00636866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36866" w:rsidTr="00636866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Zonas Comerciales</w:t>
            </w:r>
          </w:p>
        </w:tc>
        <w:tc>
          <w:tcPr>
            <w:tcW w:w="835" w:type="dxa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6866" w:rsidTr="00636866">
        <w:trPr>
          <w:trHeight w:val="313"/>
        </w:trPr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636866" w:rsidTr="00636866">
        <w:tc>
          <w:tcPr>
            <w:tcW w:w="2872" w:type="dxa"/>
            <w:tcBorders>
              <w:righ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/>
                <w:bCs/>
                <w:sz w:val="20"/>
                <w:szCs w:val="20"/>
              </w:rPr>
              <w:t>Sin costo.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En caso de proceder, se otorga el descuento correspondiente y se plasma en la factura.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 xml:space="preserve">                          1 año.</w:t>
            </w:r>
          </w:p>
        </w:tc>
      </w:tr>
      <w:tr w:rsidR="00636866" w:rsidTr="00636866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636866" w:rsidTr="00636866">
        <w:trPr>
          <w:trHeight w:val="1240"/>
        </w:trPr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Cs/>
                <w:sz w:val="20"/>
                <w:szCs w:val="20"/>
              </w:rPr>
              <w:t>Ubicación del área de atención</w:t>
            </w: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: De acuerdo a la ubicación geográfica del usuario (Ver anexo 1)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Teléfonos: (686) 564-19-00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 xml:space="preserve">Ciudad de Mexicali </w:t>
            </w:r>
          </w:p>
          <w:p w:rsidR="00636866" w:rsidRPr="00353D4B" w:rsidRDefault="00353D4B" w:rsidP="0063686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Lunes a Viernes 8:00 a.m. a 5</w:t>
            </w:r>
            <w:r w:rsidR="00636866" w:rsidRPr="00353D4B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Valle de Mexicali y San Felipe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Lunes</w:t>
            </w:r>
            <w:r w:rsidRPr="00353D4B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 </w:t>
            </w:r>
            <w:r w:rsidRPr="00353D4B">
              <w:rPr>
                <w:rFonts w:ascii="Arial Narrow" w:hAnsi="Arial Narrow" w:cs="Arial"/>
                <w:sz w:val="20"/>
                <w:szCs w:val="20"/>
              </w:rPr>
              <w:t>Viernes</w:t>
            </w:r>
            <w:r w:rsidRPr="00353D4B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8:00 a.m. a 3:00 p.m.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</w:tc>
      </w:tr>
      <w:tr w:rsidR="00636866" w:rsidTr="00636866">
        <w:trPr>
          <w:trHeight w:val="60"/>
        </w:trPr>
        <w:tc>
          <w:tcPr>
            <w:tcW w:w="9828" w:type="dxa"/>
            <w:gridSpan w:val="9"/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636866" w:rsidTr="00636866">
        <w:tc>
          <w:tcPr>
            <w:tcW w:w="9828" w:type="dxa"/>
            <w:gridSpan w:val="9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/>
                <w:bCs/>
                <w:sz w:val="20"/>
                <w:szCs w:val="20"/>
              </w:rPr>
              <w:t>PERSONAS EN SITUACIÓN DE POBREZA: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Mayores de 60: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Se realiza estudio socioeconómico.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El subsidio debe ser autorizado por el DIF. Estatal.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PERSONAS VIUDAS EN SITUACIÓN DE POBREZA: 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Mayores de 50 años: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Se realiza estudio socioeconómico.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El subsidio debe ser autorizado por el DIF. Estatal.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/>
                <w:bCs/>
                <w:sz w:val="20"/>
                <w:szCs w:val="20"/>
              </w:rPr>
              <w:t>DISCAPACITADOS: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Se realiza estudio socioeconómico.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El subsidio debe ser autorizado por el DIF. Estatal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JUBILADOS Y PENSIONADOS: </w:t>
            </w:r>
          </w:p>
          <w:p w:rsidR="00636866" w:rsidRPr="00353D4B" w:rsidRDefault="00636866" w:rsidP="0063686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Presentar su comprobante de ingresos.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2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No obtengan ingresos mayores al equivalente a cinco veces el salario mínimo general.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2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 xml:space="preserve">Credencial de Pensionado 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2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Copia del último talón de cheque.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/>
                <w:bCs/>
                <w:sz w:val="20"/>
                <w:szCs w:val="20"/>
              </w:rPr>
              <w:t>EN TODOS LOS CASOS PRESENTAR: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3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Factura reciente de agua o cuenta.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3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Cs/>
                <w:sz w:val="20"/>
                <w:szCs w:val="20"/>
              </w:rPr>
              <w:t>Identificación Oficial cualquiera de las siguientes: INE, Licencia de Conducir, Matricula Consular, Cedula Profesional, Pasaporte Mexicano. (documentos deben estar vigentes)</w:t>
            </w:r>
          </w:p>
          <w:p w:rsidR="00636866" w:rsidRPr="00353D4B" w:rsidRDefault="00636866" w:rsidP="00636866">
            <w:pPr>
              <w:pStyle w:val="ListParagraph1"/>
              <w:numPr>
                <w:ilvl w:val="0"/>
                <w:numId w:val="13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Cs/>
                <w:sz w:val="20"/>
                <w:szCs w:val="20"/>
              </w:rPr>
              <w:t>Original y copia de toda la documentación para cotejar.</w:t>
            </w:r>
          </w:p>
        </w:tc>
      </w:tr>
      <w:tr w:rsidR="00636866" w:rsidTr="00636866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36866" w:rsidTr="00636866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/>
                <w:bCs/>
                <w:sz w:val="20"/>
                <w:szCs w:val="20"/>
              </w:rPr>
              <w:t>Se autorizara la exención del cobro del servicio de acuerdo al Artículo 9 primer párrafo contenido en la Ley de Ingresos del Estado de Baja California.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sz w:val="20"/>
                <w:szCs w:val="20"/>
              </w:rPr>
              <w:t>Ver Anexo 6.</w:t>
            </w:r>
          </w:p>
        </w:tc>
        <w:tc>
          <w:tcPr>
            <w:tcW w:w="835" w:type="dxa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36866" w:rsidTr="00636866">
        <w:tc>
          <w:tcPr>
            <w:tcW w:w="9828" w:type="dxa"/>
            <w:gridSpan w:val="9"/>
            <w:shd w:val="clear" w:color="auto" w:fill="BFBFBF" w:themeFill="background1" w:themeFillShade="BF"/>
          </w:tcPr>
          <w:p w:rsidR="00636866" w:rsidRPr="00353D4B" w:rsidRDefault="00636866" w:rsidP="0063686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53D4B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636866" w:rsidTr="00636866">
        <w:tc>
          <w:tcPr>
            <w:tcW w:w="9828" w:type="dxa"/>
            <w:gridSpan w:val="9"/>
          </w:tcPr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 xml:space="preserve">Acudir a la Zona Comercial correspondiente. 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Presentarse en el área de atención al usuario con la documentación solicitada.</w:t>
            </w:r>
          </w:p>
          <w:p w:rsidR="00636866" w:rsidRPr="00353D4B" w:rsidRDefault="00636866" w:rsidP="00636866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353D4B">
              <w:rPr>
                <w:rFonts w:ascii="Arial Narrow" w:hAnsi="Arial Narrow" w:cs="Arial"/>
                <w:bCs/>
                <w:sz w:val="20"/>
                <w:szCs w:val="20"/>
              </w:rPr>
              <w:t>Estar presente en su domicilio para la realización del estudio socioeconómico. Recibir su notificación.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9E8"/>
    <w:multiLevelType w:val="multilevel"/>
    <w:tmpl w:val="03D129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142"/>
    <w:multiLevelType w:val="multilevel"/>
    <w:tmpl w:val="0BE921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1DD2"/>
    <w:multiLevelType w:val="multilevel"/>
    <w:tmpl w:val="139A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0BC0"/>
    <w:multiLevelType w:val="multilevel"/>
    <w:tmpl w:val="15E80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85A"/>
    <w:multiLevelType w:val="multilevel"/>
    <w:tmpl w:val="204128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770A"/>
    <w:multiLevelType w:val="multilevel"/>
    <w:tmpl w:val="264C77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34FC"/>
    <w:multiLevelType w:val="multilevel"/>
    <w:tmpl w:val="329C34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1BBC"/>
    <w:multiLevelType w:val="multilevel"/>
    <w:tmpl w:val="50201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28A9"/>
    <w:multiLevelType w:val="multilevel"/>
    <w:tmpl w:val="58B728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D3F7C"/>
    <w:multiLevelType w:val="multilevel"/>
    <w:tmpl w:val="630D3F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F21EB"/>
    <w:multiLevelType w:val="multilevel"/>
    <w:tmpl w:val="660F21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822F2"/>
    <w:multiLevelType w:val="multilevel"/>
    <w:tmpl w:val="706822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1616D"/>
    <w:multiLevelType w:val="multilevel"/>
    <w:tmpl w:val="71B16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3"/>
    <w:rsid w:val="00353D4B"/>
    <w:rsid w:val="005B7E41"/>
    <w:rsid w:val="00636866"/>
    <w:rsid w:val="00840147"/>
    <w:rsid w:val="008647C3"/>
    <w:rsid w:val="008F1633"/>
    <w:rsid w:val="00D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D432-C096-42BC-819C-7557E0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1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DA0B13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DA0B13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paragraph" w:styleId="Puesto">
    <w:name w:val="Title"/>
    <w:basedOn w:val="Normal"/>
    <w:link w:val="PuestoCar"/>
    <w:qFormat/>
    <w:rsid w:val="00DA0B13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DA0B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0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B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0B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0B13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53D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2023-01-12T19:20:00Z</dcterms:created>
  <dcterms:modified xsi:type="dcterms:W3CDTF">2023-03-09T19:05:00Z</dcterms:modified>
</cp:coreProperties>
</file>